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D6EFE" w:rsidRDefault="00523B1A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eastAsia="uk-UA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6EFE" w:rsidRDefault="000D6EFE">
      <w:pPr>
        <w:jc w:val="center"/>
        <w:rPr>
          <w:b/>
          <w:color w:val="auto"/>
          <w:sz w:val="12"/>
          <w:szCs w:val="12"/>
        </w:rPr>
      </w:pPr>
    </w:p>
    <w:p w:rsidR="000D6EFE" w:rsidRDefault="00523B1A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0D6EFE" w:rsidRDefault="00523B1A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0D6EFE" w:rsidRDefault="00523B1A">
      <w:pPr>
        <w:jc w:val="center"/>
      </w:pPr>
      <w:r>
        <w:rPr>
          <w:b/>
          <w:color w:val="auto"/>
          <w:sz w:val="28"/>
          <w:szCs w:val="28"/>
        </w:rPr>
        <w:t>(друга сесія восьмого скликання)</w:t>
      </w:r>
    </w:p>
    <w:p w:rsidR="000D6EFE" w:rsidRDefault="000D6EFE">
      <w:pPr>
        <w:jc w:val="center"/>
        <w:rPr>
          <w:b/>
          <w:color w:val="auto"/>
        </w:rPr>
      </w:pPr>
    </w:p>
    <w:p w:rsidR="000D6EFE" w:rsidRDefault="00523B1A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0D6EFE" w:rsidRDefault="000D6EFE">
      <w:pPr>
        <w:jc w:val="center"/>
        <w:rPr>
          <w:b/>
          <w:color w:val="auto"/>
        </w:rPr>
      </w:pPr>
    </w:p>
    <w:p w:rsidR="000D6EFE" w:rsidRDefault="00523B1A">
      <w:r>
        <w:rPr>
          <w:rFonts w:eastAsia="Times New Roman" w:cs="Times New Roman"/>
          <w:color w:val="auto"/>
          <w:sz w:val="28"/>
          <w:szCs w:val="28"/>
        </w:rPr>
        <w:t>30</w:t>
      </w:r>
      <w:r>
        <w:rPr>
          <w:rFonts w:eastAsia="Times New Roman" w:cs="Times New Roman"/>
          <w:color w:val="auto"/>
          <w:sz w:val="28"/>
          <w:szCs w:val="28"/>
        </w:rPr>
        <w:t xml:space="preserve"> грудня</w:t>
      </w:r>
      <w:r>
        <w:rPr>
          <w:color w:val="auto"/>
          <w:sz w:val="28"/>
          <w:szCs w:val="28"/>
        </w:rPr>
        <w:t xml:space="preserve"> 2020 року                                                                                 № 51-2-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0D6EFE" w:rsidRDefault="000D6EFE">
      <w:pPr>
        <w:rPr>
          <w:color w:val="auto"/>
        </w:rPr>
      </w:pPr>
    </w:p>
    <w:p w:rsidR="000D6EFE" w:rsidRDefault="00523B1A">
      <w:pPr>
        <w:pStyle w:val="af0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внесення змін до складу </w:t>
      </w:r>
      <w:r>
        <w:rPr>
          <w:rStyle w:val="a7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постійної </w:t>
      </w:r>
    </w:p>
    <w:p w:rsidR="000D6EFE" w:rsidRDefault="00523B1A">
      <w:pPr>
        <w:pStyle w:val="af0"/>
        <w:spacing w:beforeAutospacing="0" w:afterAutospacing="0"/>
      </w:pPr>
      <w:r>
        <w:rPr>
          <w:rStyle w:val="a7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комісії </w:t>
      </w:r>
      <w:r>
        <w:rPr>
          <w:bCs/>
          <w:color w:val="000000"/>
          <w:sz w:val="28"/>
          <w:szCs w:val="28"/>
          <w:highlight w:val="white"/>
        </w:rPr>
        <w:t>Решетилівської міської ради</w:t>
      </w:r>
    </w:p>
    <w:p w:rsidR="000D6EFE" w:rsidRDefault="00523B1A">
      <w:pPr>
        <w:pStyle w:val="af0"/>
        <w:spacing w:beforeAutospacing="0" w:afterAutospacing="0"/>
      </w:pPr>
      <w:r>
        <w:rPr>
          <w:rStyle w:val="a7"/>
          <w:rFonts w:eastAsia="Calibri"/>
          <w:bCs/>
          <w:color w:val="000000" w:themeColor="text1"/>
          <w:sz w:val="28"/>
          <w:szCs w:val="28"/>
          <w:shd w:val="clear" w:color="auto" w:fill="FFFFFF"/>
          <w:lang w:val="uk-UA"/>
        </w:rPr>
        <w:t>VІІ</w:t>
      </w:r>
      <w:r>
        <w:rPr>
          <w:rStyle w:val="a7"/>
          <w:rFonts w:eastAsia="Calibri"/>
          <w:bCs/>
          <w:color w:val="000000" w:themeColor="text1"/>
          <w:sz w:val="28"/>
          <w:szCs w:val="28"/>
          <w:shd w:val="clear" w:color="auto" w:fill="FFFFFF"/>
          <w:lang w:val="en-US"/>
        </w:rPr>
        <w:t>I</w:t>
      </w:r>
      <w:r>
        <w:rPr>
          <w:rStyle w:val="a7"/>
          <w:rFonts w:eastAsia="Calibri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скликання</w:t>
      </w:r>
      <w:r>
        <w:rPr>
          <w:rStyle w:val="a7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</w:t>
      </w:r>
    </w:p>
    <w:p w:rsidR="000D6EFE" w:rsidRDefault="000D6EFE">
      <w:pPr>
        <w:jc w:val="both"/>
        <w:rPr>
          <w:color w:val="auto"/>
        </w:rPr>
      </w:pPr>
    </w:p>
    <w:p w:rsidR="000D6EFE" w:rsidRDefault="00523B1A">
      <w:pPr>
        <w:pStyle w:val="HTML1"/>
        <w:shd w:val="clear" w:color="auto" w:fill="FFFFFF"/>
        <w:tabs>
          <w:tab w:val="left" w:pos="735"/>
        </w:tabs>
        <w:jc w:val="both"/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Керуючись</w:t>
      </w:r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ст.ст. 26, 47  Закону України „Про місцеве самоврядування в Україні”, враховуючи рекомендації постійної комісії </w:t>
      </w:r>
      <w:r>
        <w:rPr>
          <w:rStyle w:val="a7"/>
          <w:rFonts w:ascii="Times New Roman" w:eastAsia="Calibri" w:hAnsi="Times New Roman" w:cs="Times New Roman"/>
          <w:bCs/>
          <w:color w:val="000000"/>
          <w:sz w:val="28"/>
          <w:szCs w:val="28"/>
          <w:highlight w:val="white"/>
          <w:lang w:val="uk-UA" w:eastAsia="ru-RU"/>
        </w:rPr>
        <w:t>з питань депутатської діяльності, етики, регламенту, забезпечення законності, правопор</w:t>
      </w:r>
      <w:r>
        <w:rPr>
          <w:rStyle w:val="a7"/>
          <w:rFonts w:ascii="Times New Roman" w:eastAsia="Calibri" w:hAnsi="Times New Roman" w:cs="Times New Roman"/>
          <w:bCs/>
          <w:color w:val="000000"/>
          <w:sz w:val="28"/>
          <w:szCs w:val="28"/>
          <w:highlight w:val="white"/>
          <w:lang w:val="uk-UA" w:eastAsia="ru-RU"/>
        </w:rPr>
        <w:t>ядку та запобігання корупції</w:t>
      </w:r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, Решетилівська </w:t>
      </w:r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</w:t>
      </w:r>
    </w:p>
    <w:p w:rsidR="000D6EFE" w:rsidRDefault="00523B1A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0D6EFE" w:rsidRDefault="000D6EFE">
      <w:pPr>
        <w:jc w:val="both"/>
        <w:rPr>
          <w:b/>
          <w:bCs/>
          <w:color w:val="auto"/>
          <w:sz w:val="28"/>
          <w:szCs w:val="28"/>
        </w:rPr>
      </w:pPr>
    </w:p>
    <w:p w:rsidR="000D6EFE" w:rsidRDefault="00523B1A">
      <w:pPr>
        <w:jc w:val="both"/>
      </w:pPr>
      <w:r>
        <w:rPr>
          <w:rFonts w:eastAsia="Calibri" w:cs="Times New Roman"/>
          <w:b/>
          <w:bCs/>
          <w:color w:val="auto"/>
          <w:kern w:val="0"/>
          <w:sz w:val="28"/>
          <w:szCs w:val="28"/>
          <w:highlight w:val="white"/>
          <w:lang w:eastAsia="ru-RU" w:bidi="ar-SA"/>
        </w:rPr>
        <w:tab/>
      </w:r>
      <w:bookmarkStart w:id="0" w:name="__DdeLink__63_3002653079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Внести зміни до складу </w:t>
      </w:r>
      <w:bookmarkStart w:id="1" w:name="__DdeLink__1766_2913682092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</w:t>
      </w:r>
      <w:r>
        <w:rPr>
          <w:rStyle w:val="a7"/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остійної комісії з питань освіти, культури, спорту, соціального захисту та охорони здоров’я</w:t>
      </w:r>
      <w:bookmarkEnd w:id="1"/>
      <w:r>
        <w:rPr>
          <w:rStyle w:val="a7"/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яка затверджена рішенням Решетилівської міської ради від 15.12.2020 </w:t>
      </w:r>
      <w:r>
        <w:rPr>
          <w:rStyle w:val="a7"/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року № 31-1-</w:t>
      </w:r>
      <w:r>
        <w:rPr>
          <w:rStyle w:val="a7"/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 ,,</w:t>
      </w: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 xml:space="preserve">Про постійні комісії </w:t>
      </w:r>
      <w:r>
        <w:rPr>
          <w:rStyle w:val="a7"/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Style w:val="a7"/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VІІI скликання”,</w:t>
      </w:r>
      <w:r>
        <w:rPr>
          <w:rStyle w:val="a7"/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а саме: </w:t>
      </w:r>
      <w:bookmarkEnd w:id="0"/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виключити з членів даної  комісії Колесніченка А.В.</w:t>
      </w:r>
    </w:p>
    <w:p w:rsidR="000D6EFE" w:rsidRDefault="00523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</w:p>
    <w:p w:rsidR="000D6EFE" w:rsidRDefault="00523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</w:p>
    <w:p w:rsidR="000D6EFE" w:rsidRDefault="00523B1A">
      <w:pPr>
        <w:jc w:val="both"/>
      </w:pPr>
      <w:r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</w:p>
    <w:p w:rsidR="000D6EFE" w:rsidRDefault="000D6EFE">
      <w:pPr>
        <w:jc w:val="both"/>
        <w:rPr>
          <w:rStyle w:val="a7"/>
          <w:rFonts w:eastAsia="Times New Roman" w:cs="Times New Roman"/>
          <w:bCs/>
          <w:color w:val="000000" w:themeColor="text1"/>
          <w:kern w:val="0"/>
          <w:sz w:val="28"/>
          <w:szCs w:val="28"/>
          <w:highlight w:val="white"/>
          <w:lang w:eastAsia="ru-RU" w:bidi="ar-SA"/>
        </w:rPr>
      </w:pPr>
    </w:p>
    <w:p w:rsidR="000D6EFE" w:rsidRDefault="00523B1A">
      <w:pPr>
        <w:jc w:val="both"/>
      </w:pPr>
      <w:r>
        <w:rPr>
          <w:rStyle w:val="a7"/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</w:r>
    </w:p>
    <w:p w:rsidR="000D6EFE" w:rsidRDefault="00523B1A">
      <w:pPr>
        <w:pStyle w:val="114"/>
        <w:spacing w:before="52" w:after="52"/>
        <w:jc w:val="both"/>
        <w:sectPr w:rsidR="000D6EFE">
          <w:headerReference w:type="default" r:id="rId9"/>
          <w:pgSz w:w="11906" w:h="16838"/>
          <w:pgMar w:top="1134" w:right="567" w:bottom="850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         О.А. Дядюнов</w:t>
      </w:r>
      <w:r>
        <w:rPr>
          <w:color w:val="auto"/>
          <w:sz w:val="28"/>
          <w:szCs w:val="28"/>
        </w:rPr>
        <w:t>а</w:t>
      </w:r>
    </w:p>
    <w:p w:rsidR="000D6EFE" w:rsidRDefault="000D6EFE">
      <w:bookmarkStart w:id="2" w:name="_GoBack"/>
      <w:bookmarkEnd w:id="2"/>
    </w:p>
    <w:sectPr w:rsidR="000D6EFE">
      <w:headerReference w:type="default" r:id="rId10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B1A" w:rsidRDefault="00523B1A">
      <w:r>
        <w:separator/>
      </w:r>
    </w:p>
  </w:endnote>
  <w:endnote w:type="continuationSeparator" w:id="0">
    <w:p w:rsidR="00523B1A" w:rsidRDefault="0052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B1A" w:rsidRDefault="00523B1A">
      <w:r>
        <w:separator/>
      </w:r>
    </w:p>
  </w:footnote>
  <w:footnote w:type="continuationSeparator" w:id="0">
    <w:p w:rsidR="00523B1A" w:rsidRDefault="00523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EFE" w:rsidRDefault="00523B1A">
    <w:pPr>
      <w:pStyle w:val="ae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EFE" w:rsidRDefault="000D6EF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EFE"/>
    <w:rsid w:val="000D6EFE"/>
    <w:rsid w:val="00317BA1"/>
    <w:rsid w:val="0052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a7">
    <w:name w:val="Основной шрифт абзаца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qFormat/>
    <w:pPr>
      <w:spacing w:after="140" w:line="288" w:lineRule="auto"/>
    </w:pPr>
  </w:style>
  <w:style w:type="paragraph" w:styleId="aa">
    <w:name w:val="List"/>
    <w:basedOn w:val="a9"/>
    <w:qFormat/>
  </w:style>
  <w:style w:type="paragraph" w:styleId="ab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Arial"/>
    </w:r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index heading"/>
    <w:basedOn w:val="a"/>
    <w:next w:val="10"/>
    <w:qFormat/>
    <w:pPr>
      <w:suppressLineNumbers/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5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6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a7">
    <w:name w:val="Основной шрифт абзаца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qFormat/>
    <w:pPr>
      <w:spacing w:after="140" w:line="288" w:lineRule="auto"/>
    </w:pPr>
  </w:style>
  <w:style w:type="paragraph" w:styleId="aa">
    <w:name w:val="List"/>
    <w:basedOn w:val="a9"/>
    <w:qFormat/>
  </w:style>
  <w:style w:type="paragraph" w:styleId="ab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Arial"/>
    </w:r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index heading"/>
    <w:basedOn w:val="a"/>
    <w:next w:val="10"/>
    <w:qFormat/>
    <w:pPr>
      <w:suppressLineNumbers/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5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6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644</Words>
  <Characters>368</Characters>
  <Application>Microsoft Office Word</Application>
  <DocSecurity>0</DocSecurity>
  <Lines>3</Lines>
  <Paragraphs>2</Paragraphs>
  <ScaleCrop>false</ScaleCrop>
  <Company>Reanimator Extreme Edition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Юля</cp:lastModifiedBy>
  <cp:revision>17</cp:revision>
  <cp:lastPrinted>2020-12-17T08:25:00Z</cp:lastPrinted>
  <dcterms:created xsi:type="dcterms:W3CDTF">2020-12-16T11:59:00Z</dcterms:created>
  <dcterms:modified xsi:type="dcterms:W3CDTF">2021-01-05T12:25:00Z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